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9470" w14:textId="2FFA9687" w:rsidR="00F00389" w:rsidRPr="00B16CA2" w:rsidRDefault="00F00389" w:rsidP="007B0D66">
      <w:pPr>
        <w:pStyle w:val="SCT"/>
      </w:pPr>
      <w:r w:rsidRPr="00090A47">
        <w:t xml:space="preserve">SECTION </w:t>
      </w:r>
      <w:r w:rsidRPr="00B16CA2">
        <w:t>330505.33</w:t>
      </w:r>
      <w:r w:rsidRPr="00090A47">
        <w:t xml:space="preserve"> - </w:t>
      </w:r>
      <w:r w:rsidRPr="00B16CA2">
        <w:t>INFILTRATION AND EXFILTRATION TESTING</w:t>
      </w:r>
    </w:p>
    <w:p w14:paraId="608D6926" w14:textId="77777777" w:rsidR="00F00389" w:rsidRPr="00495F95" w:rsidRDefault="00F00389" w:rsidP="007B0D66">
      <w:pPr>
        <w:pStyle w:val="SpecifierNote"/>
      </w:pPr>
      <w:r w:rsidRPr="00B16CA2">
        <w:t>This section specifies infiltration and exfiltration testing of gravity sewer piping and manholes.</w:t>
      </w:r>
    </w:p>
    <w:p w14:paraId="7C62C5D3" w14:textId="775C01AB" w:rsidR="00F00389" w:rsidRDefault="00F00389" w:rsidP="007B0D66">
      <w:pPr>
        <w:pStyle w:val="SpecifierNote"/>
      </w:pPr>
      <w:r w:rsidRPr="00B16CA2">
        <w:t>This section includes performance, proprietary, and descriptive specifications. Edit to avoid conflicting requirements.</w:t>
      </w:r>
    </w:p>
    <w:p w14:paraId="744C29DC" w14:textId="77777777" w:rsidR="00F00389" w:rsidRDefault="00F00389">
      <w:pPr>
        <w:pStyle w:val="PRT"/>
      </w:pPr>
      <w:r>
        <w:t>GENERAL</w:t>
      </w:r>
    </w:p>
    <w:p w14:paraId="28EEC0A7" w14:textId="77777777" w:rsidR="00F00389" w:rsidRDefault="00F00389">
      <w:pPr>
        <w:pStyle w:val="ART"/>
      </w:pPr>
      <w:r>
        <w:t>SUMMARY</w:t>
      </w:r>
    </w:p>
    <w:p w14:paraId="6A619783" w14:textId="77777777" w:rsidR="00F00389" w:rsidRDefault="00F00389">
      <w:pPr>
        <w:pStyle w:val="PR1"/>
      </w:pPr>
      <w:r>
        <w:t>Section Includes:</w:t>
      </w:r>
    </w:p>
    <w:p w14:paraId="3CFE7C6B" w14:textId="77777777" w:rsidR="00F00389" w:rsidRDefault="00F00389">
      <w:pPr>
        <w:pStyle w:val="PR2"/>
        <w:contextualSpacing w:val="0"/>
      </w:pPr>
      <w:r>
        <w:t>Testing of Gravity Sewer Piping:</w:t>
      </w:r>
    </w:p>
    <w:p w14:paraId="09F7EA11" w14:textId="77777777" w:rsidR="00F00389" w:rsidRDefault="00F00389">
      <w:pPr>
        <w:pStyle w:val="PR3"/>
        <w:contextualSpacing w:val="0"/>
      </w:pPr>
      <w:r>
        <w:t>Exfiltration testing.</w:t>
      </w:r>
    </w:p>
    <w:p w14:paraId="06DB55D0" w14:textId="77777777" w:rsidR="00F00389" w:rsidRDefault="00F00389" w:rsidP="00F00389">
      <w:pPr>
        <w:pStyle w:val="PR3"/>
        <w:spacing w:before="0"/>
        <w:contextualSpacing w:val="0"/>
      </w:pPr>
      <w:r>
        <w:t>Infiltration testing.</w:t>
      </w:r>
    </w:p>
    <w:p w14:paraId="6C34F563" w14:textId="7C2B42B8" w:rsidR="00F00389" w:rsidRDefault="00F00389" w:rsidP="007B0D66">
      <w:pPr>
        <w:pStyle w:val="PR2"/>
        <w:contextualSpacing w:val="0"/>
      </w:pPr>
      <w:r>
        <w:t>Testing of Manholes: Exfiltration testing.</w:t>
      </w:r>
    </w:p>
    <w:p w14:paraId="46B6D8E4" w14:textId="77777777" w:rsidR="00F00389" w:rsidRDefault="00F00389">
      <w:pPr>
        <w:pStyle w:val="ART"/>
      </w:pPr>
      <w:r>
        <w:t>SUBMITTALS</w:t>
      </w:r>
    </w:p>
    <w:p w14:paraId="14B2100A" w14:textId="77777777" w:rsidR="00F00389" w:rsidRPr="000B1002" w:rsidRDefault="00F00389" w:rsidP="000B1002">
      <w:pPr>
        <w:pStyle w:val="PR1"/>
      </w:pPr>
      <w:bookmarkStart w:id="0" w:name="_Hlk133254432"/>
      <w:r w:rsidRPr="000B1002">
        <w:t>Submittals for this section are subject to the re-evaluation fee identified in Article 4 of the General Conditions. </w:t>
      </w:r>
    </w:p>
    <w:p w14:paraId="0E1DFF71" w14:textId="77777777" w:rsidR="00F00389" w:rsidRPr="000B1002" w:rsidRDefault="00F00389" w:rsidP="000B1002">
      <w:pPr>
        <w:pStyle w:val="PR1"/>
      </w:pPr>
      <w:r w:rsidRPr="000B1002">
        <w:t>Manufacturer’s installation instructions shall be provided along with product data. </w:t>
      </w:r>
    </w:p>
    <w:p w14:paraId="2FDD412F" w14:textId="77777777" w:rsidR="00F00389" w:rsidRDefault="00F00389" w:rsidP="000B1002">
      <w:pPr>
        <w:pStyle w:val="PR1"/>
      </w:pPr>
      <w:r w:rsidRPr="000B1002">
        <w:t>Submittals shall be provided in the order in which they are specified and tabbed (for combined submittals). </w:t>
      </w:r>
      <w:bookmarkEnd w:id="0"/>
    </w:p>
    <w:p w14:paraId="561A6537" w14:textId="77777777" w:rsidR="00F00389" w:rsidRDefault="00F00389">
      <w:pPr>
        <w:pStyle w:val="PR1"/>
      </w:pPr>
      <w:r>
        <w:t>Submit following items prior to start of testing:</w:t>
      </w:r>
    </w:p>
    <w:p w14:paraId="4DA9D136" w14:textId="77777777" w:rsidR="00F00389" w:rsidRDefault="00F00389">
      <w:pPr>
        <w:pStyle w:val="PR2"/>
        <w:contextualSpacing w:val="0"/>
      </w:pPr>
      <w:r>
        <w:t>Testing procedures.</w:t>
      </w:r>
    </w:p>
    <w:p w14:paraId="06CBE37B" w14:textId="77777777" w:rsidR="00F00389" w:rsidRDefault="00F00389" w:rsidP="00F00389">
      <w:pPr>
        <w:pStyle w:val="PR2"/>
        <w:spacing w:before="0"/>
        <w:contextualSpacing w:val="0"/>
      </w:pPr>
      <w:r>
        <w:t>List of test equipment.</w:t>
      </w:r>
    </w:p>
    <w:p w14:paraId="56E29783" w14:textId="77777777" w:rsidR="00F00389" w:rsidRDefault="00F00389" w:rsidP="00F00389">
      <w:pPr>
        <w:pStyle w:val="PR2"/>
        <w:spacing w:before="0"/>
        <w:contextualSpacing w:val="0"/>
      </w:pPr>
      <w:r>
        <w:t>Testing sequence schedule.</w:t>
      </w:r>
    </w:p>
    <w:p w14:paraId="4DDB4E69" w14:textId="77777777" w:rsidR="00F00389" w:rsidRDefault="00F00389" w:rsidP="00F00389">
      <w:pPr>
        <w:pStyle w:val="PR2"/>
        <w:spacing w:before="0"/>
        <w:contextualSpacing w:val="0"/>
      </w:pPr>
      <w:r>
        <w:t>Provisions for disposal of flushing and test water.</w:t>
      </w:r>
    </w:p>
    <w:p w14:paraId="715BF978" w14:textId="77777777" w:rsidR="00F00389" w:rsidRDefault="00F00389" w:rsidP="00F00389">
      <w:pPr>
        <w:pStyle w:val="PR2"/>
        <w:spacing w:before="0"/>
        <w:contextualSpacing w:val="0"/>
      </w:pPr>
      <w:r>
        <w:t>Certification of test gage calibration.</w:t>
      </w:r>
    </w:p>
    <w:p w14:paraId="707E5CF0" w14:textId="77777777" w:rsidR="00F00389" w:rsidRDefault="00F00389">
      <w:pPr>
        <w:pStyle w:val="PR1"/>
      </w:pPr>
      <w:r>
        <w:t>Test and Evaluation Reports: Indicate results of manhole and piping tests.</w:t>
      </w:r>
    </w:p>
    <w:p w14:paraId="3AC05634" w14:textId="77777777" w:rsidR="00F00389" w:rsidRDefault="00F00389">
      <w:pPr>
        <w:pStyle w:val="PR1"/>
      </w:pPr>
      <w:r>
        <w:t>Qualifications Statement:</w:t>
      </w:r>
    </w:p>
    <w:p w14:paraId="7FB7DBD5" w14:textId="77777777" w:rsidR="00F00389" w:rsidRDefault="00F00389" w:rsidP="007B0D66">
      <w:pPr>
        <w:pStyle w:val="SpecifierNote"/>
      </w:pPr>
      <w:r w:rsidRPr="00B16CA2">
        <w:t>Coordinate following subparagraph with requirements specified in qualifications article.</w:t>
      </w:r>
    </w:p>
    <w:p w14:paraId="4B797D81" w14:textId="77777777" w:rsidR="00F00389" w:rsidRDefault="00F00389">
      <w:pPr>
        <w:pStyle w:val="PR2"/>
        <w:contextualSpacing w:val="0"/>
      </w:pPr>
      <w:r>
        <w:t>Submit qualifications for applicator.</w:t>
      </w:r>
    </w:p>
    <w:p w14:paraId="0ED092E9" w14:textId="77777777" w:rsidR="00F00389" w:rsidRDefault="00F00389">
      <w:pPr>
        <w:pStyle w:val="ART"/>
      </w:pPr>
      <w:r>
        <w:t>QUALITY ASSURANCE</w:t>
      </w:r>
    </w:p>
    <w:p w14:paraId="72A0AE56" w14:textId="77777777" w:rsidR="00F00389" w:rsidRPr="00495F95" w:rsidRDefault="00F00389" w:rsidP="007B0D66">
      <w:pPr>
        <w:pStyle w:val="SpecifierNote"/>
      </w:pPr>
      <w:r w:rsidRPr="00B16CA2">
        <w:t>Include this article to specify compliance with overall reference standards affecting products and installation included in this section.</w:t>
      </w:r>
    </w:p>
    <w:p w14:paraId="3D0CC537" w14:textId="09670FED" w:rsidR="00F00389" w:rsidRDefault="00F00389">
      <w:pPr>
        <w:pStyle w:val="PR1"/>
      </w:pPr>
      <w:r>
        <w:t>Perform Work according to [</w:t>
      </w:r>
      <w:r>
        <w:rPr>
          <w:b/>
        </w:rPr>
        <w:t>ASTM</w:t>
      </w:r>
      <w:r>
        <w:t>] standards.</w:t>
      </w:r>
    </w:p>
    <w:p w14:paraId="2DF69CE8" w14:textId="77777777" w:rsidR="00F00389" w:rsidRDefault="00F00389">
      <w:pPr>
        <w:pStyle w:val="ART"/>
      </w:pPr>
      <w:r>
        <w:lastRenderedPageBreak/>
        <w:t>QUALIFICATIONS</w:t>
      </w:r>
    </w:p>
    <w:p w14:paraId="68EE4686" w14:textId="77777777" w:rsidR="00F00389" w:rsidRDefault="00F00389" w:rsidP="007B0D66">
      <w:pPr>
        <w:pStyle w:val="SpecifierNote"/>
      </w:pPr>
      <w:r w:rsidRPr="00B16CA2">
        <w:t>Coordinate following paragraph with requirements specified in submittals article.</w:t>
      </w:r>
    </w:p>
    <w:p w14:paraId="18145F25" w14:textId="7B63AFC4" w:rsidR="00F00389" w:rsidRDefault="00F00389">
      <w:pPr>
        <w:pStyle w:val="PR1"/>
      </w:pPr>
      <w:r>
        <w:t>Applicator: Company specializing in performing Work of this Section with minimum [</w:t>
      </w:r>
      <w:r w:rsidRPr="00123E36">
        <w:rPr>
          <w:b/>
        </w:rPr>
        <w:t>three</w:t>
      </w:r>
      <w:r>
        <w:t>] years' [</w:t>
      </w:r>
      <w:r w:rsidRPr="00123E36">
        <w:rPr>
          <w:b/>
        </w:rPr>
        <w:t>documented</w:t>
      </w:r>
      <w:r>
        <w:t>] experience.</w:t>
      </w:r>
    </w:p>
    <w:p w14:paraId="6092C776" w14:textId="77777777" w:rsidR="00F00389" w:rsidRDefault="00F00389">
      <w:pPr>
        <w:pStyle w:val="PRT"/>
      </w:pPr>
      <w:r>
        <w:t>PRODUCTS</w:t>
      </w:r>
    </w:p>
    <w:p w14:paraId="79FADC78" w14:textId="77777777" w:rsidR="00F00389" w:rsidRDefault="00F00389" w:rsidP="007B0D66">
      <w:pPr>
        <w:pStyle w:val="SpecifierNote"/>
      </w:pPr>
      <w:r w:rsidRPr="00B16CA2">
        <w:t>Generally, vacuum testing rather than exfiltration testing is performed on manholes because it is less expensive. Delete following article if exfiltration testing is not used.</w:t>
      </w:r>
    </w:p>
    <w:p w14:paraId="27E8E94C" w14:textId="77777777" w:rsidR="00F00389" w:rsidRDefault="00F00389">
      <w:pPr>
        <w:pStyle w:val="ART"/>
      </w:pPr>
      <w:r>
        <w:t>EXFILTRATION TESTING</w:t>
      </w:r>
    </w:p>
    <w:p w14:paraId="2D4ACC45" w14:textId="77777777" w:rsidR="00F00389" w:rsidRDefault="00F00389">
      <w:pPr>
        <w:pStyle w:val="PR1"/>
      </w:pPr>
      <w:r>
        <w:t>Equipment:</w:t>
      </w:r>
    </w:p>
    <w:p w14:paraId="298B4DBB" w14:textId="77777777" w:rsidR="00F00389" w:rsidRDefault="00F00389">
      <w:pPr>
        <w:pStyle w:val="PR2"/>
        <w:contextualSpacing w:val="0"/>
      </w:pPr>
      <w:r>
        <w:t>Plugs.</w:t>
      </w:r>
    </w:p>
    <w:p w14:paraId="6031D087" w14:textId="77777777" w:rsidR="00F00389" w:rsidRDefault="00F00389" w:rsidP="00F00389">
      <w:pPr>
        <w:pStyle w:val="PR2"/>
        <w:spacing w:before="0"/>
        <w:contextualSpacing w:val="0"/>
      </w:pPr>
      <w:r>
        <w:t>Pump.</w:t>
      </w:r>
    </w:p>
    <w:p w14:paraId="7219C3D3" w14:textId="77777777" w:rsidR="00F00389" w:rsidRDefault="00F00389" w:rsidP="00F00389">
      <w:pPr>
        <w:pStyle w:val="PR2"/>
        <w:spacing w:before="0"/>
        <w:contextualSpacing w:val="0"/>
      </w:pPr>
      <w:r>
        <w:t>Measuring device.</w:t>
      </w:r>
    </w:p>
    <w:p w14:paraId="617A6E5C" w14:textId="77777777" w:rsidR="00F00389" w:rsidRDefault="00F00389">
      <w:pPr>
        <w:pStyle w:val="ART"/>
      </w:pPr>
      <w:r>
        <w:t>INFILTRATION TESTING</w:t>
      </w:r>
    </w:p>
    <w:p w14:paraId="30E8B13D" w14:textId="77777777" w:rsidR="00F00389" w:rsidRDefault="00F00389">
      <w:pPr>
        <w:pStyle w:val="PR1"/>
      </w:pPr>
      <w:r>
        <w:t>Equipment: Weirs.</w:t>
      </w:r>
    </w:p>
    <w:p w14:paraId="69E447A0" w14:textId="77777777" w:rsidR="00F00389" w:rsidRDefault="00F00389">
      <w:pPr>
        <w:pStyle w:val="PRT"/>
      </w:pPr>
      <w:r>
        <w:t>EXECUTION</w:t>
      </w:r>
    </w:p>
    <w:p w14:paraId="1811D2CC" w14:textId="4FFDDB7D" w:rsidR="00F00389" w:rsidRDefault="00F00389" w:rsidP="00B16CA2">
      <w:pPr>
        <w:pStyle w:val="ART"/>
      </w:pPr>
      <w:r>
        <w:t>EXAMINATION</w:t>
      </w:r>
    </w:p>
    <w:p w14:paraId="7ED09979" w14:textId="77777777" w:rsidR="00F00389" w:rsidRDefault="00F00389">
      <w:pPr>
        <w:pStyle w:val="PR1"/>
      </w:pPr>
      <w:r>
        <w:t>Verify that manholes and piping are ready for testing.</w:t>
      </w:r>
    </w:p>
    <w:p w14:paraId="239CAE18" w14:textId="77777777" w:rsidR="00F00389" w:rsidRDefault="00F00389">
      <w:pPr>
        <w:pStyle w:val="PR1"/>
      </w:pPr>
      <w:r>
        <w:t>Verify that trenches are backfilled.</w:t>
      </w:r>
    </w:p>
    <w:p w14:paraId="4CCFA15D" w14:textId="77777777" w:rsidR="00F00389" w:rsidRDefault="00F00389">
      <w:pPr>
        <w:pStyle w:val="PR1"/>
      </w:pPr>
      <w:r>
        <w:t>Satisfactorily complete lamping of gravity piping prior to testing.</w:t>
      </w:r>
    </w:p>
    <w:p w14:paraId="279AC2A6" w14:textId="43939E16" w:rsidR="00F00389" w:rsidRDefault="00F00389" w:rsidP="00B16CA2">
      <w:pPr>
        <w:pStyle w:val="ART"/>
      </w:pPr>
      <w:r>
        <w:t>PREPARATION</w:t>
      </w:r>
    </w:p>
    <w:p w14:paraId="5DDC0CCE" w14:textId="77777777" w:rsidR="00F00389" w:rsidRDefault="00F00389">
      <w:pPr>
        <w:pStyle w:val="PR1"/>
      </w:pPr>
      <w:r>
        <w:t>Plugs:</w:t>
      </w:r>
    </w:p>
    <w:p w14:paraId="5DE41EB7" w14:textId="77777777" w:rsidR="00F00389" w:rsidRDefault="00F00389">
      <w:pPr>
        <w:pStyle w:val="PR2"/>
        <w:contextualSpacing w:val="0"/>
      </w:pPr>
      <w:r>
        <w:t>Plug outlets, wye branches, and laterals.</w:t>
      </w:r>
    </w:p>
    <w:p w14:paraId="137B3131" w14:textId="77777777" w:rsidR="00F00389" w:rsidRDefault="00F00389" w:rsidP="00F00389">
      <w:pPr>
        <w:pStyle w:val="PR2"/>
        <w:spacing w:before="0"/>
        <w:contextualSpacing w:val="0"/>
      </w:pPr>
      <w:r>
        <w:t>Brace plugs to resist test pressures.</w:t>
      </w:r>
    </w:p>
    <w:p w14:paraId="28D4EA5F" w14:textId="037EDEE7" w:rsidR="00F00389" w:rsidRDefault="00F00389" w:rsidP="00B16CA2">
      <w:pPr>
        <w:pStyle w:val="ART"/>
      </w:pPr>
      <w:r>
        <w:t>FIELD QUALITY CONTROL</w:t>
      </w:r>
    </w:p>
    <w:p w14:paraId="0B30059F" w14:textId="77777777" w:rsidR="00F00389" w:rsidRDefault="00F00389">
      <w:pPr>
        <w:pStyle w:val="PR1"/>
      </w:pPr>
      <w:r>
        <w:t>Notify and coordinate with the Director’s Representative a minimum of 48-hours before testing.</w:t>
      </w:r>
    </w:p>
    <w:p w14:paraId="4C5466B3" w14:textId="0B0B786B" w:rsidR="00F00389" w:rsidRDefault="00F00389">
      <w:pPr>
        <w:pStyle w:val="PR1"/>
      </w:pPr>
      <w:r>
        <w:t xml:space="preserve">Exfiltration Testing of Pipes Larger Than </w:t>
      </w:r>
      <w:r>
        <w:rPr>
          <w:rStyle w:val="IP"/>
        </w:rPr>
        <w:t>36 Inches</w:t>
      </w:r>
      <w:r>
        <w:t xml:space="preserve"> in Diameter:</w:t>
      </w:r>
    </w:p>
    <w:p w14:paraId="5CF4B4DF" w14:textId="74405B12" w:rsidR="00F00389" w:rsidRDefault="00F00389">
      <w:pPr>
        <w:pStyle w:val="PR2"/>
        <w:contextualSpacing w:val="0"/>
      </w:pPr>
      <w:r>
        <w:t xml:space="preserve">Perform exfiltration testing not exceeding </w:t>
      </w:r>
      <w:r>
        <w:rPr>
          <w:rStyle w:val="IP"/>
        </w:rPr>
        <w:t>100 gal.</w:t>
      </w:r>
      <w:r>
        <w:t xml:space="preserve"> for each </w:t>
      </w:r>
      <w:r>
        <w:rPr>
          <w:rStyle w:val="IP"/>
        </w:rPr>
        <w:t>inch</w:t>
      </w:r>
      <w:r>
        <w:t xml:space="preserve"> of pipe diameter for each </w:t>
      </w:r>
      <w:r>
        <w:rPr>
          <w:rStyle w:val="IP"/>
        </w:rPr>
        <w:t>mile</w:t>
      </w:r>
      <w:r>
        <w:t xml:space="preserve"> per day for each reach of piping undergoing testing.</w:t>
      </w:r>
    </w:p>
    <w:p w14:paraId="32CBB2AB" w14:textId="724D2FC9" w:rsidR="00F00389" w:rsidRDefault="00F00389" w:rsidP="00F00389">
      <w:pPr>
        <w:pStyle w:val="PR2"/>
        <w:spacing w:before="0"/>
        <w:contextualSpacing w:val="0"/>
      </w:pPr>
      <w:r>
        <w:t xml:space="preserve">Perform testing with minimum positive head of </w:t>
      </w:r>
      <w:r>
        <w:rPr>
          <w:rStyle w:val="IP"/>
        </w:rPr>
        <w:t>2 feet</w:t>
      </w:r>
      <w:r>
        <w:t>.</w:t>
      </w:r>
    </w:p>
    <w:p w14:paraId="4B9213ED" w14:textId="77777777" w:rsidR="00F00389" w:rsidRPr="00123E36" w:rsidRDefault="00F00389" w:rsidP="007B0D66">
      <w:pPr>
        <w:pStyle w:val="SpecifierNote"/>
      </w:pPr>
      <w:r w:rsidRPr="00123E36">
        <w:t>****** [OR] ******</w:t>
      </w:r>
    </w:p>
    <w:p w14:paraId="3E1341B7" w14:textId="162F2BB5" w:rsidR="00F00389" w:rsidRDefault="00F00389" w:rsidP="007B0D66">
      <w:pPr>
        <w:pStyle w:val="SpecifierNote"/>
      </w:pPr>
      <w:r w:rsidRPr="00B16CA2">
        <w:t>Consider using infiltration testing only when gravity piping is submerged in minimum of 4 feet of ground water above crown of pipe for entire length being tested.</w:t>
      </w:r>
    </w:p>
    <w:p w14:paraId="03CCE26D" w14:textId="77777777" w:rsidR="00F00389" w:rsidRDefault="00F00389">
      <w:pPr>
        <w:pStyle w:val="PR1"/>
      </w:pPr>
      <w:r>
        <w:t>Infiltration Testing:</w:t>
      </w:r>
    </w:p>
    <w:p w14:paraId="66171403" w14:textId="10EC92EB" w:rsidR="00F00389" w:rsidRDefault="00F00389">
      <w:pPr>
        <w:pStyle w:val="PR2"/>
        <w:contextualSpacing w:val="0"/>
      </w:pPr>
      <w:r>
        <w:t xml:space="preserve">Maximum Allowable Infiltration: </w:t>
      </w:r>
      <w:r>
        <w:rPr>
          <w:rStyle w:val="IP"/>
        </w:rPr>
        <w:t>100 gal./in.</w:t>
      </w:r>
      <w:r>
        <w:t xml:space="preserve"> of pipe diameter for each </w:t>
      </w:r>
      <w:r>
        <w:rPr>
          <w:rStyle w:val="IP"/>
        </w:rPr>
        <w:t>mile</w:t>
      </w:r>
      <w:r>
        <w:t xml:space="preserve"> per day for reach of piping undergoing testing.</w:t>
      </w:r>
    </w:p>
    <w:p w14:paraId="1E679B92" w14:textId="77777777" w:rsidR="00F00389" w:rsidRDefault="00F00389" w:rsidP="00F00389">
      <w:pPr>
        <w:pStyle w:val="PR2"/>
        <w:spacing w:before="0"/>
        <w:contextualSpacing w:val="0"/>
      </w:pPr>
      <w:r>
        <w:t>Include allowances for leakage from manholes.</w:t>
      </w:r>
    </w:p>
    <w:p w14:paraId="07C7F9C6" w14:textId="777B1EC5" w:rsidR="00F00389" w:rsidRDefault="00F00389" w:rsidP="00F00389">
      <w:pPr>
        <w:pStyle w:val="PR2"/>
        <w:spacing w:before="0"/>
        <w:contextualSpacing w:val="0"/>
      </w:pPr>
      <w:r>
        <w:t xml:space="preserve">Perform testing with minimum positive head of </w:t>
      </w:r>
      <w:r>
        <w:rPr>
          <w:rStyle w:val="IP"/>
        </w:rPr>
        <w:t>2 feet</w:t>
      </w:r>
      <w:r>
        <w:t>.</w:t>
      </w:r>
    </w:p>
    <w:p w14:paraId="1DC5CA38" w14:textId="77777777" w:rsidR="00F00389" w:rsidRDefault="00F00389">
      <w:pPr>
        <w:pStyle w:val="PR1"/>
      </w:pPr>
      <w:r>
        <w:t>Manhole Testing:</w:t>
      </w:r>
    </w:p>
    <w:p w14:paraId="47EB7D0B" w14:textId="77777777" w:rsidR="00F00389" w:rsidRDefault="00F00389">
      <w:pPr>
        <w:pStyle w:val="PR2"/>
        <w:contextualSpacing w:val="0"/>
      </w:pPr>
      <w:r>
        <w:t>Repair both outside and inside of joint to ensure permanent seal.</w:t>
      </w:r>
    </w:p>
    <w:p w14:paraId="3028D967" w14:textId="77777777" w:rsidR="00F00389" w:rsidRDefault="00F00389" w:rsidP="00F00389">
      <w:pPr>
        <w:pStyle w:val="PR2"/>
        <w:spacing w:before="0"/>
        <w:contextualSpacing w:val="0"/>
      </w:pPr>
      <w:r>
        <w:t>Test manholes with manhole frame set in place.</w:t>
      </w:r>
    </w:p>
    <w:p w14:paraId="2A29060F" w14:textId="77777777" w:rsidR="00F00389" w:rsidRDefault="00F00389" w:rsidP="00F00389">
      <w:pPr>
        <w:pStyle w:val="PR2"/>
        <w:spacing w:before="0"/>
        <w:contextualSpacing w:val="0"/>
      </w:pPr>
      <w:r>
        <w:t>Plug pipes in manhole.</w:t>
      </w:r>
    </w:p>
    <w:p w14:paraId="02DA256D" w14:textId="77777777" w:rsidR="00F00389" w:rsidRDefault="00F00389" w:rsidP="00F00389">
      <w:pPr>
        <w:pStyle w:val="PR2"/>
        <w:spacing w:before="0"/>
        <w:contextualSpacing w:val="0"/>
      </w:pPr>
      <w:r>
        <w:t>Remove water from manhole.</w:t>
      </w:r>
    </w:p>
    <w:p w14:paraId="05DA6E04" w14:textId="77777777" w:rsidR="00F00389" w:rsidRDefault="00F00389" w:rsidP="00F00389">
      <w:pPr>
        <w:pStyle w:val="PR2"/>
        <w:spacing w:before="0"/>
        <w:contextualSpacing w:val="0"/>
      </w:pPr>
      <w:r>
        <w:t>Observe plugs over period of not less than two hours to ensure that there is no leakage into manhole.</w:t>
      </w:r>
    </w:p>
    <w:p w14:paraId="27BB3166" w14:textId="77777777" w:rsidR="00F00389" w:rsidRDefault="00F00389" w:rsidP="00F00389">
      <w:pPr>
        <w:pStyle w:val="PR2"/>
        <w:spacing w:before="0"/>
        <w:contextualSpacing w:val="0"/>
      </w:pPr>
      <w:r>
        <w:t>Determine ground water level outside manhole.</w:t>
      </w:r>
    </w:p>
    <w:p w14:paraId="5362EB63" w14:textId="5D7C3525" w:rsidR="00F00389" w:rsidRDefault="00F00389" w:rsidP="00F00389">
      <w:pPr>
        <w:pStyle w:val="PR2"/>
        <w:spacing w:before="0"/>
        <w:contextualSpacing w:val="0"/>
      </w:pPr>
      <w:r>
        <w:t xml:space="preserve">Fill manhole with water within </w:t>
      </w:r>
      <w:r>
        <w:rPr>
          <w:rStyle w:val="IP"/>
        </w:rPr>
        <w:t>4 inches</w:t>
      </w:r>
      <w:r>
        <w:t xml:space="preserve"> of top of cover frame.</w:t>
      </w:r>
    </w:p>
    <w:p w14:paraId="14ED21A7" w14:textId="77777777" w:rsidR="00F00389" w:rsidRDefault="00F00389" w:rsidP="00F00389">
      <w:pPr>
        <w:pStyle w:val="PR2"/>
        <w:spacing w:before="0"/>
        <w:contextualSpacing w:val="0"/>
      </w:pPr>
      <w:r>
        <w:t>Prior to testing, allow manhole to soak from minimum of four hours to maximum of 72 hours.</w:t>
      </w:r>
    </w:p>
    <w:p w14:paraId="6830B605" w14:textId="54395DFC" w:rsidR="00F00389" w:rsidRDefault="00F00389" w:rsidP="00F00389">
      <w:pPr>
        <w:pStyle w:val="PR2"/>
        <w:spacing w:before="0"/>
        <w:contextualSpacing w:val="0"/>
      </w:pPr>
      <w:r>
        <w:t xml:space="preserve">After soak period, adjust water level inside manhole to within </w:t>
      </w:r>
      <w:r>
        <w:rPr>
          <w:rStyle w:val="IP"/>
        </w:rPr>
        <w:t>4 inches</w:t>
      </w:r>
      <w:r>
        <w:t xml:space="preserve"> of top of cover frame.</w:t>
      </w:r>
    </w:p>
    <w:p w14:paraId="2FC3BA0E" w14:textId="77777777" w:rsidR="00F00389" w:rsidRDefault="00F00389" w:rsidP="00F00389">
      <w:pPr>
        <w:pStyle w:val="PR2"/>
        <w:spacing w:before="0"/>
        <w:contextualSpacing w:val="0"/>
      </w:pPr>
      <w:r>
        <w:t>Measure water level from top of manhole frame.</w:t>
      </w:r>
    </w:p>
    <w:p w14:paraId="02C57592" w14:textId="77777777" w:rsidR="00F00389" w:rsidRDefault="00F00389" w:rsidP="00F00389">
      <w:pPr>
        <w:pStyle w:val="PR2"/>
        <w:spacing w:before="0"/>
        <w:contextualSpacing w:val="0"/>
      </w:pPr>
      <w:r>
        <w:t>At end of four-hour testing period, again measure water level from top of manhole frame; compute drop in water level during testing period.</w:t>
      </w:r>
    </w:p>
    <w:p w14:paraId="557D185F" w14:textId="37D77C58" w:rsidR="00F00389" w:rsidRDefault="00F00389" w:rsidP="00F00389">
      <w:pPr>
        <w:pStyle w:val="PR2"/>
        <w:spacing w:before="0"/>
        <w:contextualSpacing w:val="0"/>
      </w:pPr>
      <w:r>
        <w:t>Manhole exfiltration test is considered satisfactory when drop in water level is less than following:</w:t>
      </w:r>
    </w:p>
    <w:p w14:paraId="5CDA10B5" w14:textId="60C9FB35" w:rsidR="00F00389" w:rsidRDefault="00F00389" w:rsidP="007B0D66">
      <w:pPr>
        <w:pStyle w:val="SpecifierNote"/>
      </w:pPr>
      <w:r>
        <w:t xml:space="preserve">Edit out manhole depths that are not project applicable. </w:t>
      </w:r>
    </w:p>
    <w:p w14:paraId="34BFE2EB" w14:textId="6B65A837" w:rsidR="00F00389" w:rsidRDefault="00F00389">
      <w:pPr>
        <w:pStyle w:val="PR3"/>
        <w:contextualSpacing w:val="0"/>
      </w:pPr>
      <w:r>
        <w:t xml:space="preserve">Manhole Depth of </w:t>
      </w:r>
      <w:r>
        <w:rPr>
          <w:rStyle w:val="IP"/>
        </w:rPr>
        <w:t>4 Feet</w:t>
      </w:r>
      <w:r>
        <w:t>:</w:t>
      </w:r>
    </w:p>
    <w:p w14:paraId="4071322E" w14:textId="5A524C84" w:rsidR="00F00389" w:rsidRDefault="00F00389">
      <w:pPr>
        <w:pStyle w:val="PR4"/>
        <w:contextualSpacing w:val="0"/>
      </w:pPr>
      <w:r>
        <w:t xml:space="preserve">Diameter of </w:t>
      </w:r>
      <w:r>
        <w:rPr>
          <w:rStyle w:val="IP"/>
        </w:rPr>
        <w:t>4 feet</w:t>
      </w:r>
      <w:r>
        <w:t xml:space="preserve">: </w:t>
      </w:r>
      <w:r>
        <w:rPr>
          <w:rStyle w:val="IP"/>
        </w:rPr>
        <w:t>0.11 inch</w:t>
      </w:r>
      <w:r>
        <w:t>.</w:t>
      </w:r>
    </w:p>
    <w:p w14:paraId="519EDC43" w14:textId="6D020CB6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5 feet</w:t>
      </w:r>
      <w:r>
        <w:t xml:space="preserve">: </w:t>
      </w:r>
      <w:r>
        <w:rPr>
          <w:rStyle w:val="IP"/>
        </w:rPr>
        <w:t>0.14 inch</w:t>
      </w:r>
      <w:r>
        <w:t>.</w:t>
      </w:r>
    </w:p>
    <w:p w14:paraId="5674D01A" w14:textId="42E32201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6 feet</w:t>
      </w:r>
      <w:r>
        <w:t xml:space="preserve">: </w:t>
      </w:r>
      <w:r>
        <w:rPr>
          <w:rStyle w:val="IP"/>
        </w:rPr>
        <w:t>0.17 inch</w:t>
      </w:r>
      <w:r>
        <w:t>.</w:t>
      </w:r>
    </w:p>
    <w:p w14:paraId="5A606683" w14:textId="71487706" w:rsidR="00F00389" w:rsidRDefault="00F00389">
      <w:pPr>
        <w:pStyle w:val="PR3"/>
        <w:contextualSpacing w:val="0"/>
      </w:pPr>
      <w:r>
        <w:t xml:space="preserve">Manhole Depth of </w:t>
      </w:r>
      <w:r>
        <w:rPr>
          <w:rStyle w:val="IP"/>
        </w:rPr>
        <w:t>6 Feet</w:t>
      </w:r>
      <w:r>
        <w:t>:</w:t>
      </w:r>
    </w:p>
    <w:p w14:paraId="3F498D1A" w14:textId="70ABA201" w:rsidR="00F00389" w:rsidRDefault="00F00389">
      <w:pPr>
        <w:pStyle w:val="PR4"/>
        <w:contextualSpacing w:val="0"/>
      </w:pPr>
      <w:r>
        <w:t xml:space="preserve">Diameter of </w:t>
      </w:r>
      <w:r>
        <w:rPr>
          <w:rStyle w:val="IP"/>
        </w:rPr>
        <w:t>4 feet</w:t>
      </w:r>
      <w:r>
        <w:t xml:space="preserve">: </w:t>
      </w:r>
      <w:r>
        <w:rPr>
          <w:rStyle w:val="IP"/>
        </w:rPr>
        <w:t>0.17 inch</w:t>
      </w:r>
      <w:r>
        <w:t>.</w:t>
      </w:r>
    </w:p>
    <w:p w14:paraId="03B6EC4D" w14:textId="7C2C18D6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5 feet</w:t>
      </w:r>
      <w:r>
        <w:t xml:space="preserve">: </w:t>
      </w:r>
      <w:r>
        <w:rPr>
          <w:rStyle w:val="IP"/>
        </w:rPr>
        <w:t>0.21 inch</w:t>
      </w:r>
      <w:r>
        <w:t>.</w:t>
      </w:r>
    </w:p>
    <w:p w14:paraId="1B93EEE3" w14:textId="493FEB02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6 feet</w:t>
      </w:r>
      <w:r>
        <w:t xml:space="preserve">: </w:t>
      </w:r>
      <w:r>
        <w:rPr>
          <w:rStyle w:val="IP"/>
        </w:rPr>
        <w:t>0.26 inch</w:t>
      </w:r>
      <w:r>
        <w:t>.</w:t>
      </w:r>
    </w:p>
    <w:p w14:paraId="154034B0" w14:textId="6944D3FA" w:rsidR="00F00389" w:rsidRDefault="00F00389">
      <w:pPr>
        <w:pStyle w:val="PR3"/>
        <w:contextualSpacing w:val="0"/>
      </w:pPr>
      <w:r>
        <w:t xml:space="preserve">Manhole Depth of </w:t>
      </w:r>
      <w:r>
        <w:rPr>
          <w:rStyle w:val="IP"/>
        </w:rPr>
        <w:t>8 Feet</w:t>
      </w:r>
      <w:r>
        <w:t>:</w:t>
      </w:r>
    </w:p>
    <w:p w14:paraId="5B31FC95" w14:textId="47AF5B9E" w:rsidR="00F00389" w:rsidRDefault="00F00389">
      <w:pPr>
        <w:pStyle w:val="PR4"/>
        <w:contextualSpacing w:val="0"/>
      </w:pPr>
      <w:r>
        <w:t xml:space="preserve">Diameter of </w:t>
      </w:r>
      <w:r>
        <w:rPr>
          <w:rStyle w:val="IP"/>
        </w:rPr>
        <w:t>4 feet</w:t>
      </w:r>
      <w:r>
        <w:t xml:space="preserve">: </w:t>
      </w:r>
      <w:r>
        <w:rPr>
          <w:rStyle w:val="IP"/>
        </w:rPr>
        <w:t>0.23 inch</w:t>
      </w:r>
      <w:r>
        <w:t>.</w:t>
      </w:r>
    </w:p>
    <w:p w14:paraId="27B3C642" w14:textId="4C72DD48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5 feet</w:t>
      </w:r>
      <w:r>
        <w:t xml:space="preserve">: </w:t>
      </w:r>
      <w:r>
        <w:rPr>
          <w:rStyle w:val="IP"/>
        </w:rPr>
        <w:t>0.29 inch</w:t>
      </w:r>
      <w:r>
        <w:t>.</w:t>
      </w:r>
    </w:p>
    <w:p w14:paraId="36C99B8F" w14:textId="2BEA3C82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6 feet</w:t>
      </w:r>
      <w:r>
        <w:t xml:space="preserve">: </w:t>
      </w:r>
      <w:r>
        <w:rPr>
          <w:rStyle w:val="IP"/>
        </w:rPr>
        <w:t>0.35 inch</w:t>
      </w:r>
      <w:r>
        <w:t>.</w:t>
      </w:r>
    </w:p>
    <w:p w14:paraId="6F617EA9" w14:textId="6D6274B6" w:rsidR="00F00389" w:rsidRDefault="00F00389">
      <w:pPr>
        <w:pStyle w:val="PR3"/>
        <w:contextualSpacing w:val="0"/>
      </w:pPr>
      <w:r>
        <w:t xml:space="preserve">Manhole Depth of </w:t>
      </w:r>
      <w:r>
        <w:rPr>
          <w:rStyle w:val="IP"/>
        </w:rPr>
        <w:t>10 Feet</w:t>
      </w:r>
      <w:r>
        <w:t>:</w:t>
      </w:r>
    </w:p>
    <w:p w14:paraId="0A44FEB4" w14:textId="00561238" w:rsidR="00F00389" w:rsidRDefault="00F00389">
      <w:pPr>
        <w:pStyle w:val="PR4"/>
        <w:contextualSpacing w:val="0"/>
      </w:pPr>
      <w:r>
        <w:t xml:space="preserve">Diameter of </w:t>
      </w:r>
      <w:r>
        <w:rPr>
          <w:rStyle w:val="IP"/>
        </w:rPr>
        <w:t>4 feet</w:t>
      </w:r>
      <w:r>
        <w:t xml:space="preserve">: </w:t>
      </w:r>
      <w:r>
        <w:rPr>
          <w:rStyle w:val="IP"/>
        </w:rPr>
        <w:t>0.28 inch</w:t>
      </w:r>
      <w:r>
        <w:t>.</w:t>
      </w:r>
    </w:p>
    <w:p w14:paraId="13EBE2AF" w14:textId="18D63EA6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5 feet</w:t>
      </w:r>
      <w:r>
        <w:t xml:space="preserve">: </w:t>
      </w:r>
      <w:r>
        <w:rPr>
          <w:rStyle w:val="IP"/>
        </w:rPr>
        <w:t>0.35 inch</w:t>
      </w:r>
      <w:r>
        <w:t>.</w:t>
      </w:r>
    </w:p>
    <w:p w14:paraId="5B641C41" w14:textId="687A9792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6 feet</w:t>
      </w:r>
      <w:r>
        <w:t xml:space="preserve">: </w:t>
      </w:r>
      <w:r>
        <w:rPr>
          <w:rStyle w:val="IP"/>
        </w:rPr>
        <w:t>0.42 inch</w:t>
      </w:r>
      <w:r>
        <w:t>.</w:t>
      </w:r>
    </w:p>
    <w:p w14:paraId="2A9CCACC" w14:textId="570026E7" w:rsidR="00F00389" w:rsidRDefault="00F00389">
      <w:pPr>
        <w:pStyle w:val="PR3"/>
        <w:contextualSpacing w:val="0"/>
      </w:pPr>
      <w:r>
        <w:t xml:space="preserve">Manhole Depth of </w:t>
      </w:r>
      <w:r>
        <w:rPr>
          <w:rStyle w:val="IP"/>
        </w:rPr>
        <w:t>12 Feet</w:t>
      </w:r>
      <w:r>
        <w:t>:</w:t>
      </w:r>
    </w:p>
    <w:p w14:paraId="5C1CBE23" w14:textId="05DB5F79" w:rsidR="00F00389" w:rsidRDefault="00F00389">
      <w:pPr>
        <w:pStyle w:val="PR4"/>
        <w:contextualSpacing w:val="0"/>
      </w:pPr>
      <w:r>
        <w:t xml:space="preserve">Diameter of </w:t>
      </w:r>
      <w:r>
        <w:rPr>
          <w:rStyle w:val="IP"/>
        </w:rPr>
        <w:t>4 feet</w:t>
      </w:r>
      <w:r>
        <w:t xml:space="preserve">: </w:t>
      </w:r>
      <w:r>
        <w:rPr>
          <w:rStyle w:val="IP"/>
        </w:rPr>
        <w:t>0.34 inch</w:t>
      </w:r>
      <w:r>
        <w:t>.</w:t>
      </w:r>
    </w:p>
    <w:p w14:paraId="55B7303C" w14:textId="54400BC7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5 feet</w:t>
      </w:r>
      <w:r>
        <w:t xml:space="preserve">: </w:t>
      </w:r>
      <w:r>
        <w:rPr>
          <w:rStyle w:val="IP"/>
        </w:rPr>
        <w:t>0.43 inch</w:t>
      </w:r>
      <w:r>
        <w:t>.</w:t>
      </w:r>
    </w:p>
    <w:p w14:paraId="6FC260BC" w14:textId="62163ED8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6 feet</w:t>
      </w:r>
      <w:r>
        <w:t xml:space="preserve">: </w:t>
      </w:r>
      <w:r>
        <w:rPr>
          <w:rStyle w:val="IP"/>
        </w:rPr>
        <w:t>0.51 inch</w:t>
      </w:r>
      <w:r>
        <w:t>.</w:t>
      </w:r>
    </w:p>
    <w:p w14:paraId="0F05FE91" w14:textId="6490D1A9" w:rsidR="00F00389" w:rsidRDefault="00F00389">
      <w:pPr>
        <w:pStyle w:val="PR3"/>
        <w:contextualSpacing w:val="0"/>
      </w:pPr>
      <w:r>
        <w:t xml:space="preserve">Manhole Depth of </w:t>
      </w:r>
      <w:r>
        <w:rPr>
          <w:rStyle w:val="IP"/>
        </w:rPr>
        <w:t>14 Feet</w:t>
      </w:r>
      <w:r>
        <w:t>:</w:t>
      </w:r>
    </w:p>
    <w:p w14:paraId="7403B44C" w14:textId="357F2D72" w:rsidR="00F00389" w:rsidRDefault="00F00389">
      <w:pPr>
        <w:pStyle w:val="PR4"/>
        <w:contextualSpacing w:val="0"/>
      </w:pPr>
      <w:r>
        <w:t xml:space="preserve">Diameter of </w:t>
      </w:r>
      <w:r>
        <w:rPr>
          <w:rStyle w:val="IP"/>
        </w:rPr>
        <w:t>4 feet</w:t>
      </w:r>
      <w:r>
        <w:t xml:space="preserve">: </w:t>
      </w:r>
      <w:r>
        <w:rPr>
          <w:rStyle w:val="IP"/>
        </w:rPr>
        <w:t>0.40 inch</w:t>
      </w:r>
      <w:r>
        <w:t>.</w:t>
      </w:r>
    </w:p>
    <w:p w14:paraId="4D28CD95" w14:textId="517F3208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5 feet</w:t>
      </w:r>
      <w:r>
        <w:t xml:space="preserve">: </w:t>
      </w:r>
      <w:r>
        <w:rPr>
          <w:rStyle w:val="IP"/>
        </w:rPr>
        <w:t>0.50 inch</w:t>
      </w:r>
      <w:r>
        <w:t>.</w:t>
      </w:r>
    </w:p>
    <w:p w14:paraId="31639E47" w14:textId="03815993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6 feet</w:t>
      </w:r>
      <w:r>
        <w:t xml:space="preserve">: </w:t>
      </w:r>
      <w:r>
        <w:rPr>
          <w:rStyle w:val="IP"/>
        </w:rPr>
        <w:t>0.60 inch</w:t>
      </w:r>
      <w:r>
        <w:t>.</w:t>
      </w:r>
    </w:p>
    <w:p w14:paraId="55BBD8C4" w14:textId="446CBF41" w:rsidR="00F00389" w:rsidRDefault="00F00389">
      <w:pPr>
        <w:pStyle w:val="PR3"/>
        <w:contextualSpacing w:val="0"/>
      </w:pPr>
      <w:r>
        <w:t xml:space="preserve">Manhole Depth of </w:t>
      </w:r>
      <w:r>
        <w:rPr>
          <w:rStyle w:val="IP"/>
        </w:rPr>
        <w:t>16 Feet</w:t>
      </w:r>
      <w:r>
        <w:t>:</w:t>
      </w:r>
    </w:p>
    <w:p w14:paraId="2277C247" w14:textId="17D6245E" w:rsidR="00F00389" w:rsidRDefault="00F00389">
      <w:pPr>
        <w:pStyle w:val="PR4"/>
        <w:contextualSpacing w:val="0"/>
      </w:pPr>
      <w:r>
        <w:t xml:space="preserve">Diameter of </w:t>
      </w:r>
      <w:r>
        <w:rPr>
          <w:rStyle w:val="IP"/>
        </w:rPr>
        <w:t>4 feet</w:t>
      </w:r>
      <w:r>
        <w:t xml:space="preserve">: </w:t>
      </w:r>
      <w:r>
        <w:rPr>
          <w:rStyle w:val="IP"/>
        </w:rPr>
        <w:t>0.45 inch</w:t>
      </w:r>
      <w:r>
        <w:t>.</w:t>
      </w:r>
    </w:p>
    <w:p w14:paraId="6764E6EC" w14:textId="51191B14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5 feet</w:t>
      </w:r>
      <w:r>
        <w:t xml:space="preserve">: </w:t>
      </w:r>
      <w:r>
        <w:rPr>
          <w:rStyle w:val="IP"/>
        </w:rPr>
        <w:t>0.56 inch</w:t>
      </w:r>
      <w:r>
        <w:t>.</w:t>
      </w:r>
    </w:p>
    <w:p w14:paraId="24FBD05D" w14:textId="21468BA9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6 feet</w:t>
      </w:r>
      <w:r>
        <w:t xml:space="preserve">: </w:t>
      </w:r>
      <w:r>
        <w:rPr>
          <w:rStyle w:val="IP"/>
        </w:rPr>
        <w:t>0.68 inch</w:t>
      </w:r>
      <w:r>
        <w:t>.</w:t>
      </w:r>
    </w:p>
    <w:p w14:paraId="6B755773" w14:textId="613FC615" w:rsidR="00F00389" w:rsidRDefault="00F00389">
      <w:pPr>
        <w:pStyle w:val="PR3"/>
        <w:contextualSpacing w:val="0"/>
      </w:pPr>
      <w:r>
        <w:t xml:space="preserve">Manhole Depth of </w:t>
      </w:r>
      <w:r>
        <w:rPr>
          <w:rStyle w:val="IP"/>
        </w:rPr>
        <w:t>18 Feet</w:t>
      </w:r>
      <w:r>
        <w:t>:</w:t>
      </w:r>
    </w:p>
    <w:p w14:paraId="0FA8C48D" w14:textId="1753B27D" w:rsidR="00F00389" w:rsidRDefault="00F00389">
      <w:pPr>
        <w:pStyle w:val="PR4"/>
        <w:contextualSpacing w:val="0"/>
      </w:pPr>
      <w:r>
        <w:t xml:space="preserve">Diameter of </w:t>
      </w:r>
      <w:r>
        <w:rPr>
          <w:rStyle w:val="IP"/>
        </w:rPr>
        <w:t>4 feet</w:t>
      </w:r>
      <w:r>
        <w:t xml:space="preserve">: </w:t>
      </w:r>
      <w:r>
        <w:rPr>
          <w:rStyle w:val="IP"/>
        </w:rPr>
        <w:t>0.51 inch</w:t>
      </w:r>
      <w:r>
        <w:t>.</w:t>
      </w:r>
    </w:p>
    <w:p w14:paraId="58890CBE" w14:textId="70C36BBC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5 feet</w:t>
      </w:r>
      <w:r>
        <w:t xml:space="preserve">: </w:t>
      </w:r>
      <w:r>
        <w:rPr>
          <w:rStyle w:val="IP"/>
        </w:rPr>
        <w:t>0.64 inch</w:t>
      </w:r>
      <w:r>
        <w:t>.</w:t>
      </w:r>
    </w:p>
    <w:p w14:paraId="1CBAC5B8" w14:textId="36C8F749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6 feet</w:t>
      </w:r>
      <w:r>
        <w:t xml:space="preserve">: </w:t>
      </w:r>
      <w:r>
        <w:rPr>
          <w:rStyle w:val="IP"/>
        </w:rPr>
        <w:t>0.77 inch</w:t>
      </w:r>
      <w:r>
        <w:t>.</w:t>
      </w:r>
    </w:p>
    <w:p w14:paraId="443FDE83" w14:textId="26A3634D" w:rsidR="00F00389" w:rsidRDefault="00F00389">
      <w:pPr>
        <w:pStyle w:val="PR3"/>
        <w:contextualSpacing w:val="0"/>
      </w:pPr>
      <w:r>
        <w:t xml:space="preserve">Manhole Depth of </w:t>
      </w:r>
      <w:r>
        <w:rPr>
          <w:rStyle w:val="IP"/>
        </w:rPr>
        <w:t>20 Feet</w:t>
      </w:r>
      <w:r>
        <w:t>:</w:t>
      </w:r>
    </w:p>
    <w:p w14:paraId="61482A0B" w14:textId="01FFC0D2" w:rsidR="00F00389" w:rsidRDefault="00F00389">
      <w:pPr>
        <w:pStyle w:val="PR4"/>
        <w:contextualSpacing w:val="0"/>
      </w:pPr>
      <w:r>
        <w:t xml:space="preserve">Diameter of </w:t>
      </w:r>
      <w:r>
        <w:rPr>
          <w:rStyle w:val="IP"/>
        </w:rPr>
        <w:t>4 feet</w:t>
      </w:r>
      <w:r>
        <w:t xml:space="preserve">: </w:t>
      </w:r>
      <w:r>
        <w:rPr>
          <w:rStyle w:val="IP"/>
        </w:rPr>
        <w:t>0.57 inch</w:t>
      </w:r>
      <w:r>
        <w:t>.</w:t>
      </w:r>
    </w:p>
    <w:p w14:paraId="2881DBC3" w14:textId="688DDB38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5 feet</w:t>
      </w:r>
      <w:r>
        <w:t xml:space="preserve">: </w:t>
      </w:r>
      <w:r>
        <w:rPr>
          <w:rStyle w:val="IP"/>
        </w:rPr>
        <w:t>0.71 inch</w:t>
      </w:r>
      <w:r>
        <w:t>.</w:t>
      </w:r>
    </w:p>
    <w:p w14:paraId="18D893AC" w14:textId="2449FA7F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6 feet</w:t>
      </w:r>
      <w:r>
        <w:t xml:space="preserve">: </w:t>
      </w:r>
      <w:r>
        <w:rPr>
          <w:rStyle w:val="IP"/>
        </w:rPr>
        <w:t>0.86 inch</w:t>
      </w:r>
      <w:r>
        <w:t>.</w:t>
      </w:r>
    </w:p>
    <w:p w14:paraId="47A5DA11" w14:textId="526154AA" w:rsidR="00F00389" w:rsidRDefault="00F00389">
      <w:pPr>
        <w:pStyle w:val="PR3"/>
        <w:contextualSpacing w:val="0"/>
      </w:pPr>
      <w:r>
        <w:t xml:space="preserve">Manhole Depth of </w:t>
      </w:r>
      <w:r>
        <w:rPr>
          <w:rStyle w:val="IP"/>
        </w:rPr>
        <w:t>22 Feet</w:t>
      </w:r>
      <w:r>
        <w:t>:</w:t>
      </w:r>
    </w:p>
    <w:p w14:paraId="40AB9AF0" w14:textId="2E1EB732" w:rsidR="00F00389" w:rsidRDefault="00F00389">
      <w:pPr>
        <w:pStyle w:val="PR4"/>
        <w:contextualSpacing w:val="0"/>
      </w:pPr>
      <w:r>
        <w:t xml:space="preserve">Diameter of </w:t>
      </w:r>
      <w:r>
        <w:rPr>
          <w:rStyle w:val="IP"/>
        </w:rPr>
        <w:t>4 feet</w:t>
      </w:r>
      <w:r>
        <w:t xml:space="preserve">: </w:t>
      </w:r>
      <w:r>
        <w:rPr>
          <w:rStyle w:val="IP"/>
        </w:rPr>
        <w:t>0.62 inch</w:t>
      </w:r>
      <w:r>
        <w:t>.</w:t>
      </w:r>
    </w:p>
    <w:p w14:paraId="1263BE16" w14:textId="2667B2BB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5 feet</w:t>
      </w:r>
      <w:r>
        <w:t xml:space="preserve">: </w:t>
      </w:r>
      <w:r>
        <w:rPr>
          <w:rStyle w:val="IP"/>
        </w:rPr>
        <w:t>0.78 inch</w:t>
      </w:r>
      <w:r>
        <w:t>.</w:t>
      </w:r>
    </w:p>
    <w:p w14:paraId="177FFDC1" w14:textId="07DCA7CA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6 feet</w:t>
      </w:r>
      <w:r>
        <w:t xml:space="preserve">: </w:t>
      </w:r>
      <w:r>
        <w:rPr>
          <w:rStyle w:val="IP"/>
        </w:rPr>
        <w:t>0.93 inch</w:t>
      </w:r>
      <w:r>
        <w:t>.</w:t>
      </w:r>
    </w:p>
    <w:p w14:paraId="24368B97" w14:textId="071E40DB" w:rsidR="00F00389" w:rsidRDefault="00F00389">
      <w:pPr>
        <w:pStyle w:val="PR3"/>
        <w:contextualSpacing w:val="0"/>
      </w:pPr>
      <w:r>
        <w:t xml:space="preserve">Manhole Depth of </w:t>
      </w:r>
      <w:r>
        <w:rPr>
          <w:rStyle w:val="IP"/>
        </w:rPr>
        <w:t>24 Feet</w:t>
      </w:r>
      <w:r>
        <w:t>:</w:t>
      </w:r>
    </w:p>
    <w:p w14:paraId="5B95D55A" w14:textId="1DFD486C" w:rsidR="00F00389" w:rsidRDefault="00F00389">
      <w:pPr>
        <w:pStyle w:val="PR4"/>
        <w:contextualSpacing w:val="0"/>
      </w:pPr>
      <w:r>
        <w:t xml:space="preserve">Diameter of </w:t>
      </w:r>
      <w:r>
        <w:rPr>
          <w:rStyle w:val="IP"/>
        </w:rPr>
        <w:t>4 feet</w:t>
      </w:r>
      <w:r>
        <w:t xml:space="preserve">: </w:t>
      </w:r>
      <w:r>
        <w:rPr>
          <w:rStyle w:val="IP"/>
        </w:rPr>
        <w:t>0.68 inch</w:t>
      </w:r>
    </w:p>
    <w:p w14:paraId="1E26D210" w14:textId="5A8EA20F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5 feet</w:t>
      </w:r>
      <w:r>
        <w:t xml:space="preserve">: </w:t>
      </w:r>
      <w:r>
        <w:rPr>
          <w:rStyle w:val="IP"/>
        </w:rPr>
        <w:t>0.85 inch</w:t>
      </w:r>
      <w:r>
        <w:t>.</w:t>
      </w:r>
    </w:p>
    <w:p w14:paraId="525566A9" w14:textId="14BDBCA8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6 feet</w:t>
      </w:r>
      <w:r>
        <w:t xml:space="preserve">: </w:t>
      </w:r>
      <w:r>
        <w:rPr>
          <w:rStyle w:val="IP"/>
        </w:rPr>
        <w:t>1.02 inch</w:t>
      </w:r>
      <w:r>
        <w:t>.</w:t>
      </w:r>
    </w:p>
    <w:p w14:paraId="315039BC" w14:textId="39F5513C" w:rsidR="00F00389" w:rsidRDefault="00F00389">
      <w:pPr>
        <w:pStyle w:val="PR3"/>
        <w:contextualSpacing w:val="0"/>
      </w:pPr>
      <w:r>
        <w:t xml:space="preserve">Manhole Depth of </w:t>
      </w:r>
      <w:r>
        <w:rPr>
          <w:rStyle w:val="IP"/>
        </w:rPr>
        <w:t>26 Feet</w:t>
      </w:r>
      <w:r>
        <w:t>:</w:t>
      </w:r>
    </w:p>
    <w:p w14:paraId="6DC3C10E" w14:textId="0709753D" w:rsidR="00F00389" w:rsidRDefault="00F00389">
      <w:pPr>
        <w:pStyle w:val="PR4"/>
        <w:contextualSpacing w:val="0"/>
      </w:pPr>
      <w:r>
        <w:t xml:space="preserve">Diameter of </w:t>
      </w:r>
      <w:r>
        <w:rPr>
          <w:rStyle w:val="IP"/>
        </w:rPr>
        <w:t>4 feet</w:t>
      </w:r>
      <w:r>
        <w:t xml:space="preserve">: </w:t>
      </w:r>
      <w:r>
        <w:rPr>
          <w:rStyle w:val="IP"/>
        </w:rPr>
        <w:t>0.74 inch</w:t>
      </w:r>
      <w:r>
        <w:t>.</w:t>
      </w:r>
    </w:p>
    <w:p w14:paraId="09D2152C" w14:textId="43656B4D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5 feet</w:t>
      </w:r>
      <w:r>
        <w:t xml:space="preserve">: </w:t>
      </w:r>
      <w:r>
        <w:rPr>
          <w:rStyle w:val="IP"/>
        </w:rPr>
        <w:t>0.93 inch</w:t>
      </w:r>
      <w:r>
        <w:t>.</w:t>
      </w:r>
    </w:p>
    <w:p w14:paraId="5B82FFCA" w14:textId="416EA2D3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6 feet</w:t>
      </w:r>
      <w:r>
        <w:t xml:space="preserve">: </w:t>
      </w:r>
      <w:r>
        <w:rPr>
          <w:rStyle w:val="IP"/>
        </w:rPr>
        <w:t>1.11 inch</w:t>
      </w:r>
      <w:r>
        <w:t>.</w:t>
      </w:r>
    </w:p>
    <w:p w14:paraId="4B9BDB2C" w14:textId="7F8B9D92" w:rsidR="00F00389" w:rsidRDefault="00F00389">
      <w:pPr>
        <w:pStyle w:val="PR3"/>
        <w:contextualSpacing w:val="0"/>
      </w:pPr>
      <w:r>
        <w:t xml:space="preserve">Manhole Depth of </w:t>
      </w:r>
      <w:r>
        <w:rPr>
          <w:rStyle w:val="IP"/>
        </w:rPr>
        <w:t>28 Feet</w:t>
      </w:r>
      <w:r>
        <w:t>:</w:t>
      </w:r>
    </w:p>
    <w:p w14:paraId="35340B50" w14:textId="3AAF98E6" w:rsidR="00F00389" w:rsidRDefault="00F00389">
      <w:pPr>
        <w:pStyle w:val="PR4"/>
        <w:contextualSpacing w:val="0"/>
      </w:pPr>
      <w:r>
        <w:t xml:space="preserve">Diameter of </w:t>
      </w:r>
      <w:r>
        <w:rPr>
          <w:rStyle w:val="IP"/>
        </w:rPr>
        <w:t>4 feet</w:t>
      </w:r>
      <w:r>
        <w:t xml:space="preserve">: </w:t>
      </w:r>
      <w:r>
        <w:rPr>
          <w:rStyle w:val="IP"/>
        </w:rPr>
        <w:t>0.79 inch</w:t>
      </w:r>
      <w:r>
        <w:t>.</w:t>
      </w:r>
    </w:p>
    <w:p w14:paraId="28A2DE38" w14:textId="11D35137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5 feet</w:t>
      </w:r>
      <w:r>
        <w:t xml:space="preserve">: </w:t>
      </w:r>
      <w:r>
        <w:rPr>
          <w:rStyle w:val="IP"/>
        </w:rPr>
        <w:t>0.99 inch</w:t>
      </w:r>
      <w:r>
        <w:t>.</w:t>
      </w:r>
    </w:p>
    <w:p w14:paraId="0B33E23D" w14:textId="726952ED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6 feet</w:t>
      </w:r>
      <w:r>
        <w:t xml:space="preserve">: </w:t>
      </w:r>
      <w:r>
        <w:rPr>
          <w:rStyle w:val="IP"/>
        </w:rPr>
        <w:t>1.19 inch</w:t>
      </w:r>
      <w:r>
        <w:t>.</w:t>
      </w:r>
    </w:p>
    <w:p w14:paraId="607AF41B" w14:textId="72FED821" w:rsidR="00F00389" w:rsidRDefault="00F00389">
      <w:pPr>
        <w:pStyle w:val="PR3"/>
        <w:contextualSpacing w:val="0"/>
      </w:pPr>
      <w:r>
        <w:t xml:space="preserve">Manhole Depth of </w:t>
      </w:r>
      <w:r>
        <w:rPr>
          <w:rStyle w:val="IP"/>
        </w:rPr>
        <w:t>30 Feet</w:t>
      </w:r>
      <w:r>
        <w:t>:</w:t>
      </w:r>
    </w:p>
    <w:p w14:paraId="67F3A79E" w14:textId="0AE9B266" w:rsidR="00F00389" w:rsidRDefault="00F00389">
      <w:pPr>
        <w:pStyle w:val="PR4"/>
        <w:contextualSpacing w:val="0"/>
      </w:pPr>
      <w:r>
        <w:t xml:space="preserve">Diameter of </w:t>
      </w:r>
      <w:r>
        <w:rPr>
          <w:rStyle w:val="IP"/>
        </w:rPr>
        <w:t>4 feet</w:t>
      </w:r>
      <w:r>
        <w:t xml:space="preserve">: </w:t>
      </w:r>
      <w:r>
        <w:rPr>
          <w:rStyle w:val="IP"/>
        </w:rPr>
        <w:t>0.85 inch</w:t>
      </w:r>
      <w:r>
        <w:t>.</w:t>
      </w:r>
    </w:p>
    <w:p w14:paraId="09724340" w14:textId="4AC8BC6F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5 feet</w:t>
      </w:r>
      <w:r>
        <w:t xml:space="preserve">: </w:t>
      </w:r>
      <w:r>
        <w:rPr>
          <w:rStyle w:val="IP"/>
        </w:rPr>
        <w:t>1.06 inch</w:t>
      </w:r>
      <w:r>
        <w:t>.</w:t>
      </w:r>
    </w:p>
    <w:p w14:paraId="7F8AA279" w14:textId="4CF2F940" w:rsidR="00F00389" w:rsidRDefault="00F00389" w:rsidP="00F00389">
      <w:pPr>
        <w:pStyle w:val="PR4"/>
        <w:spacing w:before="0"/>
        <w:contextualSpacing w:val="0"/>
      </w:pPr>
      <w:r>
        <w:t xml:space="preserve">Diameter of </w:t>
      </w:r>
      <w:r>
        <w:rPr>
          <w:rStyle w:val="IP"/>
        </w:rPr>
        <w:t>6 feet</w:t>
      </w:r>
      <w:r>
        <w:t xml:space="preserve">: </w:t>
      </w:r>
      <w:r>
        <w:rPr>
          <w:rStyle w:val="IP"/>
        </w:rPr>
        <w:t>1.28 inch</w:t>
      </w:r>
      <w:r>
        <w:t>.</w:t>
      </w:r>
    </w:p>
    <w:p w14:paraId="0487ECF4" w14:textId="77777777" w:rsidR="00F00389" w:rsidRDefault="00F00389">
      <w:pPr>
        <w:pStyle w:val="PR2"/>
        <w:contextualSpacing w:val="0"/>
      </w:pPr>
      <w:r>
        <w:t>If unsatisfactory testing results are achieved, repair manhole and retest until result meets criteria.</w:t>
      </w:r>
    </w:p>
    <w:p w14:paraId="6D99FCD1" w14:textId="77777777" w:rsidR="00F00389" w:rsidRDefault="00F00389" w:rsidP="00F00389">
      <w:pPr>
        <w:pStyle w:val="PR2"/>
        <w:spacing w:before="0"/>
        <w:contextualSpacing w:val="0"/>
      </w:pPr>
      <w:r>
        <w:t>Repair visible leaks regardless of quantity of leakage.</w:t>
      </w:r>
    </w:p>
    <w:p w14:paraId="3D06AF7B" w14:textId="2050FA8C" w:rsidR="00F00389" w:rsidRDefault="00F00389">
      <w:pPr>
        <w:pStyle w:val="EOS"/>
      </w:pPr>
      <w:r>
        <w:t>END OF SECTION 330505.33</w:t>
      </w:r>
    </w:p>
    <w:sectPr w:rsidR="00F00389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5996EC4E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0301D2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F00389">
      <w:rPr>
        <w:rStyle w:val="NAM"/>
        <w:rFonts w:eastAsia="Calibri"/>
        <w:szCs w:val="22"/>
      </w:rPr>
      <w:t>330505.33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301D2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7B0D66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00389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paragraph" w:customStyle="1" w:styleId="STEditOR">
    <w:name w:val="STEdit[OR]"/>
    <w:basedOn w:val="Normal"/>
    <w:link w:val="STEditORChar"/>
    <w:rsid w:val="00F00389"/>
    <w:pPr>
      <w:spacing w:before="240"/>
      <w:jc w:val="center"/>
    </w:pPr>
    <w:rPr>
      <w:color w:val="0000FF"/>
    </w:rPr>
  </w:style>
  <w:style w:type="character" w:customStyle="1" w:styleId="STEditORChar">
    <w:name w:val="STEdit[OR] Char"/>
    <w:link w:val="STEditOR"/>
    <w:rsid w:val="00F00389"/>
    <w:rPr>
      <w:color w:val="0000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Props1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5753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39</cp:revision>
  <cp:lastPrinted>2020-10-05T11:54:00Z</cp:lastPrinted>
  <dcterms:created xsi:type="dcterms:W3CDTF">2023-04-28T20:15:00Z</dcterms:created>
  <dcterms:modified xsi:type="dcterms:W3CDTF">2024-07-11T20:38:00Z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